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2" w:rsidRPr="007F3C02" w:rsidRDefault="007F3C02" w:rsidP="007F3C0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Вопросы-ответы по выплате 5 тысяч рублей на детей до трех лет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F3C02" w:rsidRPr="007F3C02" w:rsidRDefault="007F3C02" w:rsidP="007F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C02">
        <w:rPr>
          <w:rStyle w:val="text-highlight"/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32CB">
        <w:rPr>
          <w:rStyle w:val="text-highlight"/>
          <w:rFonts w:ascii="Times New Roman" w:hAnsi="Times New Roman" w:cs="Times New Roman"/>
          <w:sz w:val="24"/>
          <w:szCs w:val="24"/>
        </w:rPr>
        <w:t>У</w:t>
      </w:r>
      <w:r w:rsidRPr="007F3C02">
        <w:rPr>
          <w:rStyle w:val="text-highlight"/>
          <w:rFonts w:ascii="Times New Roman" w:hAnsi="Times New Roman" w:cs="Times New Roman"/>
          <w:sz w:val="24"/>
          <w:szCs w:val="24"/>
        </w:rPr>
        <w:t xml:space="preserve">казом </w:t>
      </w:r>
      <w:r w:rsidR="00D73778">
        <w:rPr>
          <w:rStyle w:val="text-highlight"/>
          <w:rFonts w:ascii="Times New Roman" w:hAnsi="Times New Roman" w:cs="Times New Roman"/>
          <w:sz w:val="24"/>
          <w:szCs w:val="24"/>
        </w:rPr>
        <w:t>П</w:t>
      </w:r>
      <w:r w:rsidRPr="007F3C02">
        <w:rPr>
          <w:rStyle w:val="text-highlight"/>
          <w:rFonts w:ascii="Times New Roman" w:hAnsi="Times New Roman" w:cs="Times New Roman"/>
          <w:sz w:val="24"/>
          <w:szCs w:val="24"/>
        </w:rPr>
        <w:t xml:space="preserve">резидента </w:t>
      </w:r>
      <w:r w:rsidR="00D73778">
        <w:rPr>
          <w:rStyle w:val="text-highlight"/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F3C02">
        <w:rPr>
          <w:rStyle w:val="text-highlight"/>
          <w:rFonts w:ascii="Times New Roman" w:hAnsi="Times New Roman" w:cs="Times New Roman"/>
          <w:sz w:val="24"/>
          <w:szCs w:val="24"/>
        </w:rPr>
        <w:t xml:space="preserve">от 7 апреля 2020 года российским семьям, имеющим право на материнский </w:t>
      </w:r>
      <w:r w:rsidR="00DE6E86">
        <w:rPr>
          <w:rStyle w:val="text-highlight"/>
          <w:rFonts w:ascii="Times New Roman" w:hAnsi="Times New Roman" w:cs="Times New Roman"/>
          <w:sz w:val="24"/>
          <w:szCs w:val="24"/>
        </w:rPr>
        <w:t xml:space="preserve">(семейный) </w:t>
      </w:r>
      <w:r w:rsidRPr="007F3C02">
        <w:rPr>
          <w:rStyle w:val="text-highlight"/>
          <w:rFonts w:ascii="Times New Roman" w:hAnsi="Times New Roman" w:cs="Times New Roman"/>
          <w:sz w:val="24"/>
          <w:szCs w:val="24"/>
        </w:rPr>
        <w:t xml:space="preserve">капитал, а также ранее имевшим такое право, с апреля по июнь </w:t>
      </w:r>
      <w:r w:rsidR="00D73778">
        <w:rPr>
          <w:rStyle w:val="text-highlight"/>
          <w:rFonts w:ascii="Times New Roman" w:hAnsi="Times New Roman" w:cs="Times New Roman"/>
          <w:sz w:val="24"/>
          <w:szCs w:val="24"/>
        </w:rPr>
        <w:t xml:space="preserve">2020 года </w:t>
      </w:r>
      <w:r w:rsidRPr="007F3C02">
        <w:rPr>
          <w:rStyle w:val="text-highlight"/>
          <w:rFonts w:ascii="Times New Roman" w:hAnsi="Times New Roman" w:cs="Times New Roman"/>
          <w:sz w:val="24"/>
          <w:szCs w:val="24"/>
        </w:rPr>
        <w:t>устанавливается ежемесячная выплата в размере 5 тыс</w:t>
      </w:r>
      <w:r w:rsidR="00D73778">
        <w:rPr>
          <w:rStyle w:val="text-highlight"/>
          <w:rFonts w:ascii="Times New Roman" w:hAnsi="Times New Roman" w:cs="Times New Roman"/>
          <w:sz w:val="24"/>
          <w:szCs w:val="24"/>
        </w:rPr>
        <w:t>яч</w:t>
      </w:r>
      <w:r w:rsidRPr="007F3C02">
        <w:rPr>
          <w:rStyle w:val="text-highlight"/>
          <w:rFonts w:ascii="Times New Roman" w:hAnsi="Times New Roman" w:cs="Times New Roman"/>
          <w:sz w:val="24"/>
          <w:szCs w:val="24"/>
        </w:rPr>
        <w:t xml:space="preserve"> рублей на каждого ребенка в возрасте до трех лет. Финансовая поддержка предоставляется в качестве дополнительной помощи в условиях сложившейся эпидемиологической обстановки.</w:t>
      </w:r>
    </w:p>
    <w:p w:rsidR="0004088F" w:rsidRPr="00D367AC" w:rsidRDefault="0004088F" w:rsidP="0004088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жителей Новооскольского городского округа публикуем </w:t>
      </w:r>
      <w:r w:rsidRPr="00040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подборку самых популярных вопросов, ответы на которые помогут избежать ошибок тем семьям, кто еще только планирует обратиться в Пенсионный фонд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оссии</w:t>
      </w:r>
      <w:r w:rsidRPr="00040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заявлением на выплату.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Кому положена выплата в размере 5 тысяч рублей?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положена всем семьям с детьми до трех лет, получившим право на материнский </w:t>
      </w:r>
      <w:r w:rsidR="00DE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 до 1 июля 2020 года, в том числе если средства по сертификату уже полностью израсходованы.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Распространяется ли мера на детей, которым уже исполнилось 3 года?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6542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hyperlink r:id="rId7" w:tgtFrame="_blank" w:history="1">
        <w:r w:rsidR="006542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казу</w:t>
        </w:r>
      </w:hyperlink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42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</w:t>
      </w:r>
      <w:r w:rsidR="0065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апреля 2020 года, выплата положена только на детей, не достигших трех лет, в том числе на тех, которым исполнится 3 года в апреле-июне 2020 года.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Выплата 5 тысяч рублей положена на каждого ребенка?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в семье один ребенок до трех лет, выплачивается 5 тысяч рублей в месяц, если два – 10 тысяч рублей в месяц и так далее.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9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Может ли семья претендовать на выплату, если материнский </w:t>
        </w:r>
        <w:r w:rsidR="00B5349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(семейный) </w:t>
        </w:r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капитал уже потрачен?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Право на ежемесячную выплату напрямую связано с правом на материнский </w:t>
      </w:r>
      <w:r w:rsidR="00B5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капитал, даже если средства по нему уже израсходованы. Второе важное условие - чтобы в семье был ребенок, которому до 1 июля 2020 </w:t>
      </w:r>
      <w:r w:rsidR="00B5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исполнится трех лет.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кто имеет право на материнский капитал, можно на </w:t>
      </w:r>
      <w:hyperlink r:id="rId10" w:tgtFrame="_blank" w:history="1">
        <w:r w:rsidRPr="00B53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</w:t>
        </w:r>
      </w:hyperlink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Если ребенок родился в конце июня</w:t>
        </w:r>
        <w:r w:rsidR="0088054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2020 года</w:t>
        </w:r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, можно ли получить выплату за июнь?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можно. Согласно законодательству, право на ежемесячную выплату должно возникнуть до 1 июля 2020 года. Если ребенок родится 30 июня </w:t>
      </w:r>
      <w:r w:rsidR="00795C0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то семья автоматически получит право на ежемесячную выплату. Если же это случится на день позже, то есть 1 июля</w:t>
      </w:r>
      <w:r w:rsidR="0079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семья получит право на материнский капитал, но не на дополнительную выплату - нет.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2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Если ребенку исполнится три года в мае</w:t>
        </w:r>
        <w:r w:rsidR="00795C0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2020 года</w:t>
        </w:r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, выплата поступит за два месяца или только за апрель?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поступят за оба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3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Можно ли получить дополнительную выплату без сертификата, если право на него есть, но он ещё не оформлен?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можно. Факт наличия или отсутствия у родителя государственного сертификата на материнский </w:t>
      </w:r>
      <w:r w:rsidR="008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 не влияет на возможность получения им ежемесячной выплаты.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4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Из каких средств идет выплата? Из средств материнского </w:t>
        </w:r>
        <w:r w:rsidR="0088054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(семейного) </w:t>
        </w:r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капитала?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ежемесячная выплата обеспечивается из федерального бюджета в качестве дополнительной помощи и не уменьшает размер материнского</w:t>
      </w:r>
      <w:r w:rsidR="008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(семейного)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капитала.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Зависит ли выплата от доходов семьи?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положена всем семьям с детьми до трех лет, получившим право на материнский </w:t>
      </w:r>
      <w:r w:rsidR="008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 до 1 июля 2020 года, в том числе если средства по сертификату уже полностью израсходованы.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Как подать заявление на выплату? 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средства, достаточно до 1 октября </w:t>
      </w:r>
      <w:r w:rsidR="00880545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подать заявление </w:t>
      </w:r>
      <w:hyperlink r:id="rId17" w:tgtFrame="_blank" w:history="1">
        <w:r w:rsidRPr="00880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личном кабинете</w:t>
        </w:r>
      </w:hyperlink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Пенсионного фонда или портале </w:t>
      </w:r>
      <w:hyperlink r:id="rId18" w:tgtFrame="_blank" w:history="1">
        <w:r w:rsidRPr="00880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Госуслуг</w:t>
        </w:r>
      </w:hyperlink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9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Можно ли подать заявление в Пенсионный фонд не по месту прописки? 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0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До какого числа можно подать заявление на выплату 5 тысяч рублей? 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период, в течение которого можно обратиться за выплатой, составляет почти полгода. Пенсионный фонд будет принимать заявления до 1 октября 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предоставит выплаты за все месяцы с апреля по июнь 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семьи соответствующего права.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1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Как долго будет выплачиваться ежемесячная выплата? 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выплатят единовременно за весь период.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2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В семье двое детей в возрасте до трех лет. Нужно ли писать заявление на каждого ребенка? 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если в семье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3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Как можно узнать, назначена выплата или нет? 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подано через личный кабинет на сайте ПФР или портал Госуслуг, то уведомление о статусе рассмотрения заявления появится там же.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</w:t>
      </w:r>
      <w:r w:rsidR="000251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пользователя</w:t>
      </w:r>
      <w:r w:rsidR="000251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поставить галочку в поле </w:t>
      </w:r>
      <w:r w:rsidR="000251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получать уведомления о ходе предоставления запрошенных услуг</w:t>
      </w:r>
      <w:r w:rsidR="000251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4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На что важно обратить внимание при подаче заявления? </w:t>
        </w:r>
      </w:hyperlink>
    </w:p>
    <w:p w:rsidR="007F3C02" w:rsidRPr="001E0DE6" w:rsidRDefault="00025159" w:rsidP="0002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оказывается гражданам Российской Федерации. Если лицо утратило гражданство </w:t>
      </w: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выплата не осуществляется;</w:t>
      </w:r>
    </w:p>
    <w:p w:rsidR="007F3C02" w:rsidRPr="001E0DE6" w:rsidRDefault="00025159" w:rsidP="0002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7F3C02" w:rsidRPr="001E0DE6" w:rsidRDefault="00025159" w:rsidP="0002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может подать только владелец сертификата на материнский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матерью (из её личного кабинета на сайте ПФР или портале Госуслуг);</w:t>
      </w:r>
    </w:p>
    <w:p w:rsidR="007F3C02" w:rsidRPr="001E0DE6" w:rsidRDefault="00025159" w:rsidP="0002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материнский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 должно возникнуть до 1 июля 2020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Семья, где ребенок родится в конце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получит право на материнский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(семейный)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 и на дополнительную выплату. При этом подать заявление на выплату семья сможет и позже, вплоть до 1 октября 2020 года;</w:t>
      </w:r>
    </w:p>
    <w:p w:rsidR="007F3C02" w:rsidRPr="001E0DE6" w:rsidRDefault="00025159" w:rsidP="00025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необходимо указать данные банковского счета владельца сертификата на материнский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(семейный)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7F3C02" w:rsidRPr="001E0DE6" w:rsidRDefault="00025159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51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Обращаем внимание, что в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ыплата не осуществляется в следующих ситуациях:</w:t>
      </w:r>
    </w:p>
    <w:p w:rsidR="007F3C02" w:rsidRPr="001E0DE6" w:rsidRDefault="00025159" w:rsidP="000251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лишении или ограничении заявителя родительских прав в отношении ребенка;</w:t>
      </w:r>
    </w:p>
    <w:p w:rsidR="007F3C02" w:rsidRPr="001E0DE6" w:rsidRDefault="00025159" w:rsidP="000251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ребенка, в связи с рождением которого возникло право на ежемесячную выплату;</w:t>
      </w:r>
    </w:p>
    <w:p w:rsidR="007F3C02" w:rsidRPr="001E0DE6" w:rsidRDefault="00025159" w:rsidP="0002515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F3C02"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недостоверных сведений.</w:t>
      </w:r>
    </w:p>
    <w:p w:rsidR="007F3C02" w:rsidRPr="001E0DE6" w:rsidRDefault="007F3C02" w:rsidP="007F3C0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5" w:history="1">
        <w:r w:rsidRPr="007F3C0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В случае одобрения заявления каким образом можно получить средства? </w:t>
        </w:r>
      </w:hyperlink>
    </w:p>
    <w:p w:rsidR="007F3C02" w:rsidRPr="001E0DE6" w:rsidRDefault="007F3C02" w:rsidP="007F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коронавирусной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8711A" w:rsidRPr="003A23DD" w:rsidRDefault="00B8711A" w:rsidP="00B8711A">
      <w:pPr>
        <w:pStyle w:val="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8B24F7" w:rsidRPr="007F3C02" w:rsidRDefault="00B8711A" w:rsidP="00B8711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8B24F7" w:rsidRPr="007F3C02" w:rsidSect="00657FAF">
      <w:pgSz w:w="11906" w:h="16838"/>
      <w:pgMar w:top="680" w:right="454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10BA"/>
    <w:multiLevelType w:val="multilevel"/>
    <w:tmpl w:val="C264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A704D"/>
    <w:multiLevelType w:val="multilevel"/>
    <w:tmpl w:val="FC6C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C02"/>
    <w:rsid w:val="00025159"/>
    <w:rsid w:val="0004088F"/>
    <w:rsid w:val="00237669"/>
    <w:rsid w:val="00586AFB"/>
    <w:rsid w:val="0065425F"/>
    <w:rsid w:val="006563B7"/>
    <w:rsid w:val="00657FAF"/>
    <w:rsid w:val="006B32CB"/>
    <w:rsid w:val="00795C0B"/>
    <w:rsid w:val="007F3C02"/>
    <w:rsid w:val="00880545"/>
    <w:rsid w:val="008B24F7"/>
    <w:rsid w:val="00B53497"/>
    <w:rsid w:val="00B8711A"/>
    <w:rsid w:val="00BE715D"/>
    <w:rsid w:val="00D73778"/>
    <w:rsid w:val="00D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rsid w:val="007F3C02"/>
  </w:style>
  <w:style w:type="paragraph" w:customStyle="1" w:styleId="1">
    <w:name w:val="заголовок 1"/>
    <w:basedOn w:val="a"/>
    <w:next w:val="a"/>
    <w:rsid w:val="00B8711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8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%7E2020/04/16/203858" TargetMode="External"/><Relationship Id="rId13" Type="http://schemas.openxmlformats.org/officeDocument/2006/relationships/hyperlink" Target="http://www.pfrf.ru/press_center%7E2020/04/16/203858" TargetMode="External"/><Relationship Id="rId18" Type="http://schemas.openxmlformats.org/officeDocument/2006/relationships/hyperlink" Target="https://www.gosuslugi.ru/395593/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frf.ru/press_center%7E2020/04/16/203858" TargetMode="External"/><Relationship Id="rId7" Type="http://schemas.openxmlformats.org/officeDocument/2006/relationships/hyperlink" Target="http://kremlin.ru/events/president/news/63174" TargetMode="External"/><Relationship Id="rId12" Type="http://schemas.openxmlformats.org/officeDocument/2006/relationships/hyperlink" Target="http://www.pfrf.ru/press_center%7E2020/04/16/203858" TargetMode="External"/><Relationship Id="rId17" Type="http://schemas.openxmlformats.org/officeDocument/2006/relationships/hyperlink" Target="https://es.pfrf.ru/" TargetMode="External"/><Relationship Id="rId25" Type="http://schemas.openxmlformats.org/officeDocument/2006/relationships/hyperlink" Target="http://www.pfrf.ru/press_center%7E2020/04/16/2038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press_center%7E2020/04/16/203858" TargetMode="External"/><Relationship Id="rId20" Type="http://schemas.openxmlformats.org/officeDocument/2006/relationships/hyperlink" Target="http://www.pfrf.ru/press_center%7E2020/04/16/2038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press_center%7E2020/04/16/203858" TargetMode="External"/><Relationship Id="rId11" Type="http://schemas.openxmlformats.org/officeDocument/2006/relationships/hyperlink" Target="http://www.pfrf.ru/press_center%7E2020/04/16/203858" TargetMode="External"/><Relationship Id="rId24" Type="http://schemas.openxmlformats.org/officeDocument/2006/relationships/hyperlink" Target="http://www.pfrf.ru/press_center%7E2020/04/16/203858" TargetMode="External"/><Relationship Id="rId5" Type="http://schemas.openxmlformats.org/officeDocument/2006/relationships/hyperlink" Target="http://www.pfrf.ru/press_center%7E2020/04/16/203858" TargetMode="External"/><Relationship Id="rId15" Type="http://schemas.openxmlformats.org/officeDocument/2006/relationships/hyperlink" Target="http://www.pfrf.ru/press_center%7E2020/04/16/203858" TargetMode="External"/><Relationship Id="rId23" Type="http://schemas.openxmlformats.org/officeDocument/2006/relationships/hyperlink" Target="http://www.pfrf.ru/press_center%7E2020/04/16/203858" TargetMode="External"/><Relationship Id="rId10" Type="http://schemas.openxmlformats.org/officeDocument/2006/relationships/hyperlink" Target="http://www.pfrf.ru/grazdanam/family_capital/chto_nuzh_znat/" TargetMode="External"/><Relationship Id="rId19" Type="http://schemas.openxmlformats.org/officeDocument/2006/relationships/hyperlink" Target="http://www.pfrf.ru/press_center%7E2020/04/16/203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press_center%7E2020/04/16/203858" TargetMode="External"/><Relationship Id="rId14" Type="http://schemas.openxmlformats.org/officeDocument/2006/relationships/hyperlink" Target="http://www.pfrf.ru/press_center%7E2020/04/16/203858" TargetMode="External"/><Relationship Id="rId22" Type="http://schemas.openxmlformats.org/officeDocument/2006/relationships/hyperlink" Target="http://www.pfrf.ru/press_center%7E2020/04/16/2038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16</cp:revision>
  <dcterms:created xsi:type="dcterms:W3CDTF">2020-04-19T14:49:00Z</dcterms:created>
  <dcterms:modified xsi:type="dcterms:W3CDTF">2020-04-19T15:09:00Z</dcterms:modified>
</cp:coreProperties>
</file>